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D37D5" w14:textId="0D1CAD0F" w:rsidR="006D4082" w:rsidRDefault="0043543D" w:rsidP="00E54D53">
      <w:pPr>
        <w:rPr>
          <w:rFonts w:ascii="Arial" w:eastAsia="Times New Roman" w:hAnsi="Arial" w:cs="Arial"/>
          <w:b/>
          <w:color w:val="000000" w:themeColor="text1"/>
          <w:sz w:val="24"/>
          <w:szCs w:val="22"/>
          <w:u w:val="single"/>
        </w:rPr>
      </w:pPr>
      <w:r>
        <w:rPr>
          <w:rFonts w:ascii="Arial" w:eastAsia="Times New Roman" w:hAnsi="Arial" w:cs="Arial"/>
          <w:b/>
          <w:color w:val="000000" w:themeColor="text1"/>
          <w:sz w:val="24"/>
          <w:szCs w:val="22"/>
          <w:u w:val="single"/>
        </w:rPr>
        <w:t>Why EEDI Matters to UK Coaching Staff (Part 2)</w:t>
      </w:r>
    </w:p>
    <w:p w14:paraId="337C011D" w14:textId="77777777" w:rsidR="0043543D" w:rsidRDefault="0043543D" w:rsidP="00E54D53">
      <w:pPr>
        <w:rPr>
          <w:rFonts w:ascii="Arial" w:eastAsia="Times New Roman" w:hAnsi="Arial" w:cs="Arial"/>
          <w:b/>
          <w:color w:val="000000" w:themeColor="text1"/>
          <w:sz w:val="24"/>
          <w:szCs w:val="22"/>
          <w:u w:val="single"/>
        </w:rPr>
      </w:pPr>
    </w:p>
    <w:p w14:paraId="33EBFE0D" w14:textId="443B357D" w:rsidR="0043543D" w:rsidRDefault="0043543D" w:rsidP="00E54D53">
      <w:pPr>
        <w:rPr>
          <w:rFonts w:ascii="Arial" w:eastAsia="Times New Roman" w:hAnsi="Arial" w:cs="Arial"/>
          <w:bCs/>
          <w:color w:val="000000" w:themeColor="text1"/>
          <w:sz w:val="24"/>
          <w:szCs w:val="22"/>
        </w:rPr>
      </w:pPr>
      <w:r>
        <w:rPr>
          <w:rFonts w:ascii="Arial" w:eastAsia="Times New Roman" w:hAnsi="Arial" w:cs="Arial"/>
          <w:bCs/>
          <w:color w:val="000000" w:themeColor="text1"/>
          <w:sz w:val="24"/>
          <w:szCs w:val="22"/>
        </w:rPr>
        <w:t>“EEDI matters to me because it is 2023 and it is long overdue. This generation has an opportunity to fully understand and consider the experiences of those that are most marginalised and change things for the better. I want to live in a society where there is equal value and equal worth to all, where people respect each other’s differences and human rights re afforded to all people. I don’t think this is too much to ask – it’s 2023 right. Time to do more and truly affect change!”</w:t>
      </w:r>
    </w:p>
    <w:p w14:paraId="7B8A0D0E" w14:textId="4DE96140" w:rsidR="0043543D" w:rsidRDefault="0043543D" w:rsidP="00E54D53">
      <w:pPr>
        <w:rPr>
          <w:rFonts w:ascii="Arial" w:eastAsia="Times New Roman" w:hAnsi="Arial" w:cs="Arial"/>
          <w:bCs/>
          <w:color w:val="000000" w:themeColor="text1"/>
          <w:sz w:val="24"/>
          <w:szCs w:val="22"/>
        </w:rPr>
      </w:pPr>
      <w:r>
        <w:rPr>
          <w:rFonts w:ascii="Arial" w:eastAsia="Times New Roman" w:hAnsi="Arial" w:cs="Arial"/>
          <w:bCs/>
          <w:color w:val="000000" w:themeColor="text1"/>
          <w:sz w:val="24"/>
          <w:szCs w:val="22"/>
        </w:rPr>
        <w:t>“I feel it is vital that everyone, regardless of their individual differences, feels represented in, and able to fully engage with and benefit from, our learning materials.”</w:t>
      </w:r>
    </w:p>
    <w:p w14:paraId="18D3D1DF" w14:textId="25799581" w:rsidR="0043543D" w:rsidRDefault="0043543D" w:rsidP="00E54D53">
      <w:pPr>
        <w:rPr>
          <w:rFonts w:ascii="Arial" w:eastAsia="Times New Roman" w:hAnsi="Arial" w:cs="Arial"/>
          <w:bCs/>
          <w:color w:val="000000" w:themeColor="text1"/>
          <w:sz w:val="24"/>
          <w:szCs w:val="22"/>
        </w:rPr>
      </w:pPr>
      <w:r>
        <w:rPr>
          <w:rFonts w:ascii="Arial" w:eastAsia="Times New Roman" w:hAnsi="Arial" w:cs="Arial"/>
          <w:bCs/>
          <w:color w:val="000000" w:themeColor="text1"/>
          <w:sz w:val="24"/>
          <w:szCs w:val="22"/>
        </w:rPr>
        <w:t>“Diversity stands as a beacon, guiding us towards innovation and greatness; without it, we risk treading the same path, never truly discovering our potential.”</w:t>
      </w:r>
    </w:p>
    <w:p w14:paraId="003DC191" w14:textId="6A6D1E72" w:rsidR="0043543D" w:rsidRDefault="0043543D" w:rsidP="00E54D53">
      <w:pPr>
        <w:rPr>
          <w:rFonts w:ascii="Arial" w:eastAsia="Times New Roman" w:hAnsi="Arial" w:cs="Arial"/>
          <w:bCs/>
          <w:color w:val="000000" w:themeColor="text1"/>
          <w:sz w:val="24"/>
          <w:szCs w:val="22"/>
        </w:rPr>
      </w:pPr>
      <w:r>
        <w:rPr>
          <w:rFonts w:ascii="Arial" w:eastAsia="Times New Roman" w:hAnsi="Arial" w:cs="Arial"/>
          <w:bCs/>
          <w:color w:val="000000" w:themeColor="text1"/>
          <w:sz w:val="24"/>
          <w:szCs w:val="22"/>
        </w:rPr>
        <w:t>“EEDI is at the heart of everything I try to do – it is a huge part of my personal values. I want to be a proactive ally for under-represented groups and want to learn as much as possible to help me do so. Whether this is in the workplace or general life.”</w:t>
      </w:r>
    </w:p>
    <w:p w14:paraId="7516F2F8" w14:textId="1D952BFE" w:rsidR="0043543D" w:rsidRDefault="0043543D" w:rsidP="00E54D53">
      <w:pPr>
        <w:rPr>
          <w:rFonts w:ascii="Arial" w:eastAsia="Times New Roman" w:hAnsi="Arial" w:cs="Arial"/>
          <w:bCs/>
          <w:color w:val="000000" w:themeColor="text1"/>
          <w:sz w:val="24"/>
          <w:szCs w:val="22"/>
        </w:rPr>
      </w:pPr>
      <w:r>
        <w:rPr>
          <w:rFonts w:ascii="Arial" w:eastAsia="Times New Roman" w:hAnsi="Arial" w:cs="Arial"/>
          <w:bCs/>
          <w:color w:val="000000" w:themeColor="text1"/>
          <w:sz w:val="24"/>
          <w:szCs w:val="22"/>
        </w:rPr>
        <w:t xml:space="preserve">“EEDI is very important to me as </w:t>
      </w:r>
      <w:proofErr w:type="gramStart"/>
      <w:r>
        <w:rPr>
          <w:rFonts w:ascii="Arial" w:eastAsia="Times New Roman" w:hAnsi="Arial" w:cs="Arial"/>
          <w:bCs/>
          <w:color w:val="000000" w:themeColor="text1"/>
          <w:sz w:val="24"/>
          <w:szCs w:val="22"/>
        </w:rPr>
        <w:t>it’s</w:t>
      </w:r>
      <w:proofErr w:type="gramEnd"/>
      <w:r>
        <w:rPr>
          <w:rFonts w:ascii="Arial" w:eastAsia="Times New Roman" w:hAnsi="Arial" w:cs="Arial"/>
          <w:bCs/>
          <w:color w:val="000000" w:themeColor="text1"/>
          <w:sz w:val="24"/>
          <w:szCs w:val="22"/>
        </w:rPr>
        <w:t xml:space="preserve"> crucial people feel safe in an inclusive environment, where they can participate without any judgment or restrictions and strive to achieve their potential goals. In my personal life</w:t>
      </w:r>
      <w:r w:rsidR="00E35FB0">
        <w:rPr>
          <w:rFonts w:ascii="Arial" w:eastAsia="Times New Roman" w:hAnsi="Arial" w:cs="Arial"/>
          <w:bCs/>
          <w:color w:val="000000" w:themeColor="text1"/>
          <w:sz w:val="24"/>
          <w:szCs w:val="22"/>
        </w:rPr>
        <w:t>,</w:t>
      </w:r>
      <w:r>
        <w:rPr>
          <w:rFonts w:ascii="Arial" w:eastAsia="Times New Roman" w:hAnsi="Arial" w:cs="Arial"/>
          <w:bCs/>
          <w:color w:val="000000" w:themeColor="text1"/>
          <w:sz w:val="24"/>
          <w:szCs w:val="22"/>
        </w:rPr>
        <w:t xml:space="preserve"> I have a disabled uncle and the thought of good EEDI practices not playing a part in his everyday life (from his assisted living to his day centre work) would make me very sad. In my working life, I love the fact our organisation employs a range of backgrounds which together, culturally harmonies the workplace and helps with decision-making from people from all walks of life.”</w:t>
      </w:r>
    </w:p>
    <w:p w14:paraId="1938FB76" w14:textId="77777777" w:rsidR="0043543D" w:rsidRPr="0043543D" w:rsidRDefault="0043543D" w:rsidP="00E54D53">
      <w:pPr>
        <w:rPr>
          <w:rFonts w:ascii="Arial" w:eastAsia="Times New Roman" w:hAnsi="Arial" w:cs="Arial"/>
          <w:bCs/>
          <w:color w:val="000000" w:themeColor="text1"/>
          <w:sz w:val="24"/>
          <w:szCs w:val="22"/>
        </w:rPr>
      </w:pPr>
    </w:p>
    <w:sectPr w:rsidR="0043543D" w:rsidRPr="0043543D" w:rsidSect="001E0AC8">
      <w:headerReference w:type="default" r:id="rId8"/>
      <w:footerReference w:type="default" r:id="rId9"/>
      <w:pgSz w:w="11906" w:h="16838"/>
      <w:pgMar w:top="1638" w:right="782" w:bottom="1583" w:left="774" w:header="709" w:footer="7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02A59" w14:textId="77777777" w:rsidR="001E0AC8" w:rsidRDefault="001E0AC8" w:rsidP="00701EAA">
      <w:pPr>
        <w:spacing w:after="0" w:line="240" w:lineRule="auto"/>
      </w:pPr>
      <w:r>
        <w:separator/>
      </w:r>
    </w:p>
  </w:endnote>
  <w:endnote w:type="continuationSeparator" w:id="0">
    <w:p w14:paraId="5494F1B7" w14:textId="77777777" w:rsidR="001E0AC8" w:rsidRDefault="001E0AC8" w:rsidP="00701E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61E3A" w14:textId="5F4226E5" w:rsidR="00701EAA" w:rsidRPr="00A41D66" w:rsidRDefault="007519DA">
    <w:pPr>
      <w:pStyle w:val="Footer"/>
      <w:rPr>
        <w:sz w:val="16"/>
      </w:rPr>
    </w:pPr>
    <w:r>
      <w:rPr>
        <w:noProof/>
        <w:lang w:eastAsia="en-GB"/>
      </w:rPr>
      <w:drawing>
        <wp:anchor distT="0" distB="0" distL="114300" distR="114300" simplePos="0" relativeHeight="251662336" behindDoc="1" locked="0" layoutInCell="1" allowOverlap="1" wp14:anchorId="43AEB8F3" wp14:editId="226B019D">
          <wp:simplePos x="0" y="0"/>
          <wp:positionH relativeFrom="column">
            <wp:posOffset>-774519</wp:posOffset>
          </wp:positionH>
          <wp:positionV relativeFrom="paragraph">
            <wp:posOffset>-388525</wp:posOffset>
          </wp:positionV>
          <wp:extent cx="7840164" cy="1148484"/>
          <wp:effectExtent l="0" t="0" r="0" b="0"/>
          <wp:wrapNone/>
          <wp:docPr id="7" name="Picture 7" descr="/Users/Saima/Desktop/UK Coaching Letterhead_ba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Saima/Desktop/UK Coaching Letterhead_base.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4730" cy="115061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47AF6" w:rsidRPr="00A41D66">
      <w:rPr>
        <w:sz w:val="16"/>
      </w:rPr>
      <w:t xml:space="preserve"> </w:t>
    </w:r>
  </w:p>
  <w:p w14:paraId="53123CD5" w14:textId="34B357F5" w:rsidR="00701EAA" w:rsidRDefault="00701E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BDC7D" w14:textId="77777777" w:rsidR="001E0AC8" w:rsidRDefault="001E0AC8" w:rsidP="00701EAA">
      <w:pPr>
        <w:spacing w:after="0" w:line="240" w:lineRule="auto"/>
      </w:pPr>
      <w:r>
        <w:separator/>
      </w:r>
    </w:p>
  </w:footnote>
  <w:footnote w:type="continuationSeparator" w:id="0">
    <w:p w14:paraId="16BEEAB6" w14:textId="77777777" w:rsidR="001E0AC8" w:rsidRDefault="001E0AC8" w:rsidP="00701E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24623" w14:textId="336FFDE5" w:rsidR="00361419" w:rsidRDefault="00C51475">
    <w:pPr>
      <w:pStyle w:val="Header"/>
    </w:pPr>
    <w:r>
      <w:rPr>
        <w:noProof/>
        <w:lang w:eastAsia="en-GB"/>
      </w:rPr>
      <w:drawing>
        <wp:anchor distT="0" distB="0" distL="114300" distR="114300" simplePos="0" relativeHeight="251661312" behindDoc="1" locked="0" layoutInCell="1" allowOverlap="1" wp14:anchorId="4E82F180" wp14:editId="397D97A2">
          <wp:simplePos x="0" y="0"/>
          <wp:positionH relativeFrom="column">
            <wp:posOffset>-490855</wp:posOffset>
          </wp:positionH>
          <wp:positionV relativeFrom="paragraph">
            <wp:posOffset>-447675</wp:posOffset>
          </wp:positionV>
          <wp:extent cx="7557135" cy="1153934"/>
          <wp:effectExtent l="0" t="0" r="0" b="0"/>
          <wp:wrapNone/>
          <wp:docPr id="5" name="Picture 5" descr="/Users/Saima/Desktop/UK Coaching 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Saima/Desktop/UK Coaching Letterhe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135" cy="115393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93AB3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3B4366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AE61A5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948561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1E24C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14429FB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5DCF8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F74BC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B38919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EB2A4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63A175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BCA6A74"/>
    <w:multiLevelType w:val="hybridMultilevel"/>
    <w:tmpl w:val="6D6A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282446">
    <w:abstractNumId w:val="10"/>
  </w:num>
  <w:num w:numId="2" w16cid:durableId="948321208">
    <w:abstractNumId w:val="8"/>
  </w:num>
  <w:num w:numId="3" w16cid:durableId="603416303">
    <w:abstractNumId w:val="7"/>
  </w:num>
  <w:num w:numId="4" w16cid:durableId="362898657">
    <w:abstractNumId w:val="6"/>
  </w:num>
  <w:num w:numId="5" w16cid:durableId="1823539776">
    <w:abstractNumId w:val="5"/>
  </w:num>
  <w:num w:numId="6" w16cid:durableId="1441758111">
    <w:abstractNumId w:val="9"/>
  </w:num>
  <w:num w:numId="7" w16cid:durableId="1172643993">
    <w:abstractNumId w:val="4"/>
  </w:num>
  <w:num w:numId="8" w16cid:durableId="1829400066">
    <w:abstractNumId w:val="3"/>
  </w:num>
  <w:num w:numId="9" w16cid:durableId="1021249733">
    <w:abstractNumId w:val="2"/>
  </w:num>
  <w:num w:numId="10" w16cid:durableId="649481405">
    <w:abstractNumId w:val="1"/>
  </w:num>
  <w:num w:numId="11" w16cid:durableId="1222209600">
    <w:abstractNumId w:val="0"/>
  </w:num>
  <w:num w:numId="12" w16cid:durableId="2047826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lickAndTypeStyle w:val="NoSpacing"/>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CA5"/>
    <w:rsid w:val="00004080"/>
    <w:rsid w:val="00014204"/>
    <w:rsid w:val="00022151"/>
    <w:rsid w:val="00157355"/>
    <w:rsid w:val="001D5237"/>
    <w:rsid w:val="001E0AC8"/>
    <w:rsid w:val="001F14D3"/>
    <w:rsid w:val="002338A5"/>
    <w:rsid w:val="002657A9"/>
    <w:rsid w:val="00267179"/>
    <w:rsid w:val="002760C9"/>
    <w:rsid w:val="002F48EB"/>
    <w:rsid w:val="00354781"/>
    <w:rsid w:val="00361419"/>
    <w:rsid w:val="0043543D"/>
    <w:rsid w:val="00497CA5"/>
    <w:rsid w:val="004E7680"/>
    <w:rsid w:val="00522CEA"/>
    <w:rsid w:val="0065184F"/>
    <w:rsid w:val="006535E6"/>
    <w:rsid w:val="006B28A3"/>
    <w:rsid w:val="006D4082"/>
    <w:rsid w:val="006D66F7"/>
    <w:rsid w:val="00701EAA"/>
    <w:rsid w:val="007519DA"/>
    <w:rsid w:val="0076421F"/>
    <w:rsid w:val="0081027A"/>
    <w:rsid w:val="00983867"/>
    <w:rsid w:val="00995870"/>
    <w:rsid w:val="00A24D57"/>
    <w:rsid w:val="00A41D66"/>
    <w:rsid w:val="00A87699"/>
    <w:rsid w:val="00AE482D"/>
    <w:rsid w:val="00B37C3A"/>
    <w:rsid w:val="00B40786"/>
    <w:rsid w:val="00B43294"/>
    <w:rsid w:val="00BB6A20"/>
    <w:rsid w:val="00C47B5A"/>
    <w:rsid w:val="00C51475"/>
    <w:rsid w:val="00CC41F0"/>
    <w:rsid w:val="00DB0E49"/>
    <w:rsid w:val="00DB39DC"/>
    <w:rsid w:val="00DF1C56"/>
    <w:rsid w:val="00E35FB0"/>
    <w:rsid w:val="00E47AF6"/>
    <w:rsid w:val="00E54D53"/>
    <w:rsid w:val="00E90148"/>
    <w:rsid w:val="00F84546"/>
    <w:rsid w:val="00F95A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8207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qFormat/>
    <w:rsid w:val="00DB39DC"/>
    <w:rPr>
      <w:rFonts w:ascii="Verdana" w:hAnsi="Verdan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0E49"/>
    <w:pPr>
      <w:spacing w:after="0" w:line="240" w:lineRule="auto"/>
    </w:pPr>
    <w:rPr>
      <w:rFonts w:ascii="Verdana" w:hAnsi="Verdana"/>
      <w:sz w:val="20"/>
      <w:szCs w:val="20"/>
    </w:rPr>
  </w:style>
  <w:style w:type="paragraph" w:styleId="Header">
    <w:name w:val="header"/>
    <w:basedOn w:val="Normal"/>
    <w:link w:val="HeaderChar"/>
    <w:uiPriority w:val="99"/>
    <w:unhideWhenUsed/>
    <w:rsid w:val="00701E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EAA"/>
    <w:rPr>
      <w:rFonts w:ascii="Verdana" w:hAnsi="Verdana"/>
      <w:sz w:val="20"/>
      <w:szCs w:val="20"/>
    </w:rPr>
  </w:style>
  <w:style w:type="paragraph" w:styleId="Footer">
    <w:name w:val="footer"/>
    <w:basedOn w:val="Normal"/>
    <w:link w:val="FooterChar"/>
    <w:uiPriority w:val="99"/>
    <w:unhideWhenUsed/>
    <w:rsid w:val="00701E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EAA"/>
    <w:rPr>
      <w:rFonts w:ascii="Verdana" w:hAnsi="Verdana"/>
      <w:sz w:val="20"/>
      <w:szCs w:val="20"/>
    </w:rPr>
  </w:style>
  <w:style w:type="paragraph" w:styleId="BalloonText">
    <w:name w:val="Balloon Text"/>
    <w:basedOn w:val="Normal"/>
    <w:link w:val="BalloonTextChar"/>
    <w:uiPriority w:val="99"/>
    <w:semiHidden/>
    <w:unhideWhenUsed/>
    <w:rsid w:val="00157355"/>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57355"/>
    <w:rPr>
      <w:rFonts w:ascii="Lucida Grande" w:hAnsi="Lucida Grande"/>
      <w:sz w:val="18"/>
      <w:szCs w:val="18"/>
    </w:rPr>
  </w:style>
  <w:style w:type="character" w:styleId="Hyperlink">
    <w:name w:val="Hyperlink"/>
    <w:basedOn w:val="DefaultParagraphFont"/>
    <w:uiPriority w:val="99"/>
    <w:semiHidden/>
    <w:unhideWhenUsed/>
    <w:rsid w:val="006D4082"/>
    <w:rPr>
      <w:strike w:val="0"/>
      <w:dstrike w:val="0"/>
      <w:color w:val="0072BC"/>
      <w:u w:val="none"/>
      <w:effect w:val="none"/>
    </w:rPr>
  </w:style>
  <w:style w:type="paragraph" w:styleId="NormalWeb">
    <w:name w:val="Normal (Web)"/>
    <w:basedOn w:val="Normal"/>
    <w:uiPriority w:val="99"/>
    <w:semiHidden/>
    <w:unhideWhenUsed/>
    <w:rsid w:val="006D40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4082"/>
  </w:style>
  <w:style w:type="paragraph" w:styleId="ListParagraph">
    <w:name w:val="List Paragraph"/>
    <w:basedOn w:val="Normal"/>
    <w:uiPriority w:val="34"/>
    <w:qFormat/>
    <w:rsid w:val="00354781"/>
    <w:pPr>
      <w:spacing w:after="0" w:line="240" w:lineRule="auto"/>
      <w:ind w:left="720"/>
      <w:contextualSpacing/>
    </w:pPr>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9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3ADD5-E1DF-4419-AAFA-D8CAE5EF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1421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Coachwise Limited</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Systems</dc:creator>
  <cp:keywords/>
  <dc:description/>
  <cp:lastModifiedBy>Charlotte Potterton</cp:lastModifiedBy>
  <cp:revision>2</cp:revision>
  <dcterms:created xsi:type="dcterms:W3CDTF">2024-03-05T13:47:00Z</dcterms:created>
  <dcterms:modified xsi:type="dcterms:W3CDTF">2024-03-05T13:47:00Z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4a836af503b75b5df29900fa4bea5b876f9b95638245171417fdb6a89565ec7f</vt:lpwstr>
  </property>
</Properties>
</file>