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8FB76" w14:textId="6C4D86C6" w:rsidR="0043543D" w:rsidRPr="00604D6C" w:rsidRDefault="00CD6633" w:rsidP="00E54D53">
      <w:pPr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</w:pPr>
      <w:r w:rsidRPr="00604D6C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  <w:t>UK Coaching Staff</w:t>
      </w:r>
    </w:p>
    <w:p w14:paraId="54E52A7E" w14:textId="77777777" w:rsidR="00604D6C" w:rsidRPr="00604D6C" w:rsidRDefault="00604D6C" w:rsidP="00E54D53">
      <w:pPr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</w:pPr>
    </w:p>
    <w:p w14:paraId="58D0680B" w14:textId="713FEC23" w:rsidR="00604D6C" w:rsidRPr="00604D6C" w:rsidRDefault="00604D6C" w:rsidP="00E54D53">
      <w:pPr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604D6C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UK Coaching was described as a </w:t>
      </w:r>
      <w:r w:rsidRPr="00604D6C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“great place to work” </w:t>
      </w:r>
      <w:r w:rsidRPr="00604D6C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with a strong </w:t>
      </w:r>
      <w:r w:rsidRPr="00604D6C">
        <w:rPr>
          <w:rFonts w:ascii="Arial" w:eastAsia="Times New Roman" w:hAnsi="Arial" w:cs="Arial"/>
          <w:b/>
          <w:color w:val="000000" w:themeColor="text1"/>
          <w:sz w:val="24"/>
          <w:szCs w:val="24"/>
        </w:rPr>
        <w:t>“family feel”</w:t>
      </w:r>
      <w:r w:rsidRPr="00604D6C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. Staff felt they were </w:t>
      </w:r>
      <w:r w:rsidRPr="00604D6C">
        <w:rPr>
          <w:rFonts w:ascii="Arial" w:eastAsia="Times New Roman" w:hAnsi="Arial" w:cs="Arial"/>
          <w:b/>
          <w:color w:val="000000" w:themeColor="text1"/>
          <w:sz w:val="24"/>
          <w:szCs w:val="24"/>
        </w:rPr>
        <w:t>“in it together”</w:t>
      </w:r>
      <w:r w:rsidRPr="00604D6C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.</w:t>
      </w:r>
    </w:p>
    <w:p w14:paraId="56278E61" w14:textId="19CF579A" w:rsidR="00604D6C" w:rsidRPr="00604D6C" w:rsidRDefault="00604D6C" w:rsidP="00E54D53">
      <w:pPr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604D6C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One member of staff stated: </w:t>
      </w:r>
      <w:r w:rsidRPr="00604D6C">
        <w:rPr>
          <w:rFonts w:ascii="Arial" w:eastAsia="Times New Roman" w:hAnsi="Arial" w:cs="Arial"/>
          <w:b/>
          <w:color w:val="000000" w:themeColor="text1"/>
          <w:sz w:val="24"/>
          <w:szCs w:val="24"/>
        </w:rPr>
        <w:t>“It’s a buzz, and has a positive, inspiring vibe.”</w:t>
      </w:r>
    </w:p>
    <w:p w14:paraId="09AC1861" w14:textId="434347E3" w:rsidR="00604D6C" w:rsidRPr="00604D6C" w:rsidRDefault="00604D6C" w:rsidP="00E54D53">
      <w:pPr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604D6C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Another stated the organisation is </w:t>
      </w:r>
      <w:r w:rsidRPr="00604D6C">
        <w:rPr>
          <w:rFonts w:ascii="Arial" w:eastAsia="Times New Roman" w:hAnsi="Arial" w:cs="Arial"/>
          <w:b/>
          <w:color w:val="000000" w:themeColor="text1"/>
          <w:sz w:val="24"/>
          <w:szCs w:val="24"/>
        </w:rPr>
        <w:t>“open to listening, honest and candid.”</w:t>
      </w:r>
    </w:p>
    <w:p w14:paraId="61F82209" w14:textId="0F09E8D0" w:rsidR="00604D6C" w:rsidRPr="00604D6C" w:rsidRDefault="00604D6C" w:rsidP="00E54D53">
      <w:pPr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604D6C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Another member of staff wrote: </w:t>
      </w:r>
      <w:r w:rsidRPr="00604D6C">
        <w:rPr>
          <w:rFonts w:ascii="Arial" w:eastAsia="Times New Roman" w:hAnsi="Arial" w:cs="Arial"/>
          <w:b/>
          <w:color w:val="000000" w:themeColor="text1"/>
          <w:sz w:val="24"/>
          <w:szCs w:val="24"/>
        </w:rPr>
        <w:t>“There is real sense that they care and want to make this a great place to work. It is their support that means I have stayed here so long.”</w:t>
      </w:r>
    </w:p>
    <w:p w14:paraId="32784FB4" w14:textId="77777777" w:rsidR="00604D6C" w:rsidRPr="00604D6C" w:rsidRDefault="00604D6C" w:rsidP="00E54D53">
      <w:pPr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</w:p>
    <w:p w14:paraId="463DD061" w14:textId="1DFBADB1" w:rsidR="00604D6C" w:rsidRPr="00604D6C" w:rsidRDefault="00604D6C" w:rsidP="00E54D53">
      <w:pPr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604D6C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The current internal staff make up, as of 1 March 2023:</w:t>
      </w:r>
    </w:p>
    <w:p w14:paraId="39F74E27" w14:textId="150E8D02" w:rsidR="00604D6C" w:rsidRPr="00604D6C" w:rsidRDefault="00604D6C" w:rsidP="00604D6C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b/>
          <w:color w:val="000000" w:themeColor="text1"/>
        </w:rPr>
      </w:pPr>
      <w:r w:rsidRPr="00604D6C">
        <w:rPr>
          <w:rFonts w:ascii="Arial" w:eastAsia="Times New Roman" w:hAnsi="Arial" w:cs="Arial"/>
          <w:b/>
          <w:color w:val="000000" w:themeColor="text1"/>
        </w:rPr>
        <w:t xml:space="preserve">66% </w:t>
      </w:r>
      <w:r w:rsidRPr="00604D6C">
        <w:rPr>
          <w:rFonts w:ascii="Arial" w:eastAsia="Times New Roman" w:hAnsi="Arial" w:cs="Arial"/>
          <w:bCs/>
          <w:color w:val="000000" w:themeColor="text1"/>
        </w:rPr>
        <w:t>female</w:t>
      </w:r>
    </w:p>
    <w:p w14:paraId="5A7521F8" w14:textId="17E8EEB0" w:rsidR="00604D6C" w:rsidRPr="00604D6C" w:rsidRDefault="00604D6C" w:rsidP="00604D6C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b/>
          <w:color w:val="000000" w:themeColor="text1"/>
        </w:rPr>
      </w:pPr>
      <w:r w:rsidRPr="00604D6C">
        <w:rPr>
          <w:rFonts w:ascii="Arial" w:eastAsia="Times New Roman" w:hAnsi="Arial" w:cs="Arial"/>
          <w:b/>
          <w:color w:val="000000" w:themeColor="text1"/>
        </w:rPr>
        <w:t xml:space="preserve">34% </w:t>
      </w:r>
      <w:r w:rsidRPr="00604D6C">
        <w:rPr>
          <w:rFonts w:ascii="Arial" w:eastAsia="Times New Roman" w:hAnsi="Arial" w:cs="Arial"/>
          <w:bCs/>
          <w:color w:val="000000" w:themeColor="text1"/>
        </w:rPr>
        <w:t>male</w:t>
      </w:r>
    </w:p>
    <w:p w14:paraId="1523D466" w14:textId="77777777" w:rsidR="00604D6C" w:rsidRPr="00604D6C" w:rsidRDefault="00604D6C" w:rsidP="00604D6C">
      <w:pPr>
        <w:rPr>
          <w:rFonts w:ascii="Arial" w:eastAsia="Times New Roman" w:hAnsi="Arial" w:cs="Arial"/>
          <w:sz w:val="24"/>
          <w:szCs w:val="24"/>
        </w:rPr>
      </w:pPr>
    </w:p>
    <w:p w14:paraId="2E37377F" w14:textId="36E8ABC7" w:rsidR="00604D6C" w:rsidRPr="00604D6C" w:rsidRDefault="00604D6C" w:rsidP="00604D6C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b/>
          <w:color w:val="000000" w:themeColor="text1"/>
        </w:rPr>
      </w:pPr>
      <w:r w:rsidRPr="00604D6C">
        <w:rPr>
          <w:rFonts w:ascii="Arial" w:eastAsia="Times New Roman" w:hAnsi="Arial" w:cs="Arial"/>
          <w:b/>
          <w:color w:val="000000" w:themeColor="text1"/>
        </w:rPr>
        <w:t xml:space="preserve">16% </w:t>
      </w:r>
      <w:r w:rsidRPr="00604D6C">
        <w:rPr>
          <w:rFonts w:ascii="Arial" w:eastAsia="Times New Roman" w:hAnsi="Arial" w:cs="Arial"/>
          <w:bCs/>
          <w:color w:val="000000" w:themeColor="text1"/>
        </w:rPr>
        <w:t>other ethnic origin</w:t>
      </w:r>
    </w:p>
    <w:p w14:paraId="5D736003" w14:textId="722B0CFE" w:rsidR="00604D6C" w:rsidRPr="00604D6C" w:rsidRDefault="00604D6C" w:rsidP="00604D6C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b/>
          <w:color w:val="000000" w:themeColor="text1"/>
        </w:rPr>
      </w:pPr>
      <w:r w:rsidRPr="00604D6C">
        <w:rPr>
          <w:rFonts w:ascii="Arial" w:eastAsia="Times New Roman" w:hAnsi="Arial" w:cs="Arial"/>
          <w:b/>
          <w:color w:val="000000" w:themeColor="text1"/>
        </w:rPr>
        <w:t xml:space="preserve">84% </w:t>
      </w:r>
      <w:r w:rsidRPr="00604D6C">
        <w:rPr>
          <w:rFonts w:ascii="Arial" w:eastAsia="Times New Roman" w:hAnsi="Arial" w:cs="Arial"/>
          <w:bCs/>
          <w:color w:val="000000" w:themeColor="text1"/>
        </w:rPr>
        <w:t>White British</w:t>
      </w:r>
    </w:p>
    <w:p w14:paraId="6E0834D8" w14:textId="77777777" w:rsidR="00604D6C" w:rsidRPr="00604D6C" w:rsidRDefault="00604D6C" w:rsidP="00604D6C">
      <w:pPr>
        <w:rPr>
          <w:rFonts w:ascii="Arial" w:eastAsia="Times New Roman" w:hAnsi="Arial" w:cs="Arial"/>
          <w:sz w:val="24"/>
          <w:szCs w:val="24"/>
        </w:rPr>
      </w:pPr>
    </w:p>
    <w:p w14:paraId="509F34B9" w14:textId="54DCC387" w:rsidR="00604D6C" w:rsidRPr="00604D6C" w:rsidRDefault="00604D6C" w:rsidP="00604D6C">
      <w:pPr>
        <w:rPr>
          <w:rFonts w:ascii="Arial" w:eastAsia="Times New Roman" w:hAnsi="Arial" w:cs="Arial"/>
          <w:sz w:val="24"/>
          <w:szCs w:val="24"/>
        </w:rPr>
      </w:pPr>
      <w:r w:rsidRPr="00604D6C">
        <w:rPr>
          <w:rFonts w:ascii="Arial" w:eastAsia="Times New Roman" w:hAnsi="Arial" w:cs="Arial"/>
          <w:sz w:val="24"/>
          <w:szCs w:val="24"/>
        </w:rPr>
        <w:t xml:space="preserve">Board </w:t>
      </w:r>
      <w:proofErr w:type="gramStart"/>
      <w:r w:rsidRPr="00604D6C">
        <w:rPr>
          <w:rFonts w:ascii="Arial" w:eastAsia="Times New Roman" w:hAnsi="Arial" w:cs="Arial"/>
          <w:sz w:val="24"/>
          <w:szCs w:val="24"/>
        </w:rPr>
        <w:t>make</w:t>
      </w:r>
      <w:proofErr w:type="gramEnd"/>
      <w:r w:rsidRPr="00604D6C">
        <w:rPr>
          <w:rFonts w:ascii="Arial" w:eastAsia="Times New Roman" w:hAnsi="Arial" w:cs="Arial"/>
          <w:sz w:val="24"/>
          <w:szCs w:val="24"/>
        </w:rPr>
        <w:t xml:space="preserve"> up, as of March 2023:</w:t>
      </w:r>
    </w:p>
    <w:p w14:paraId="79D5EA81" w14:textId="591D50C7" w:rsidR="00604D6C" w:rsidRPr="00604D6C" w:rsidRDefault="00604D6C" w:rsidP="00604D6C">
      <w:pPr>
        <w:pStyle w:val="ListParagraph"/>
        <w:numPr>
          <w:ilvl w:val="0"/>
          <w:numId w:val="14"/>
        </w:numPr>
        <w:rPr>
          <w:rFonts w:ascii="Arial" w:eastAsia="Times New Roman" w:hAnsi="Arial" w:cs="Arial"/>
          <w:b/>
          <w:color w:val="000000" w:themeColor="text1"/>
        </w:rPr>
      </w:pPr>
      <w:r w:rsidRPr="00604D6C">
        <w:rPr>
          <w:rFonts w:ascii="Arial" w:eastAsia="Times New Roman" w:hAnsi="Arial" w:cs="Arial"/>
          <w:b/>
          <w:color w:val="000000" w:themeColor="text1"/>
        </w:rPr>
        <w:t>50%</w:t>
      </w:r>
      <w:r w:rsidRPr="00604D6C">
        <w:rPr>
          <w:rFonts w:ascii="Arial" w:eastAsia="Times New Roman" w:hAnsi="Arial" w:cs="Arial"/>
          <w:bCs/>
          <w:color w:val="000000" w:themeColor="text1"/>
        </w:rPr>
        <w:t xml:space="preserve"> male</w:t>
      </w:r>
    </w:p>
    <w:p w14:paraId="1DE2F6DC" w14:textId="01ED1E69" w:rsidR="00604D6C" w:rsidRPr="00604D6C" w:rsidRDefault="00604D6C" w:rsidP="00604D6C">
      <w:pPr>
        <w:pStyle w:val="ListParagraph"/>
        <w:numPr>
          <w:ilvl w:val="0"/>
          <w:numId w:val="14"/>
        </w:numPr>
        <w:rPr>
          <w:rFonts w:ascii="Arial" w:eastAsia="Times New Roman" w:hAnsi="Arial" w:cs="Arial"/>
          <w:b/>
          <w:color w:val="000000" w:themeColor="text1"/>
        </w:rPr>
      </w:pPr>
      <w:r w:rsidRPr="00604D6C">
        <w:rPr>
          <w:rFonts w:ascii="Arial" w:eastAsia="Times New Roman" w:hAnsi="Arial" w:cs="Arial"/>
          <w:b/>
          <w:color w:val="000000" w:themeColor="text1"/>
        </w:rPr>
        <w:t xml:space="preserve">50% </w:t>
      </w:r>
      <w:r w:rsidRPr="00604D6C">
        <w:rPr>
          <w:rFonts w:ascii="Arial" w:eastAsia="Times New Roman" w:hAnsi="Arial" w:cs="Arial"/>
          <w:bCs/>
          <w:color w:val="000000" w:themeColor="text1"/>
        </w:rPr>
        <w:t>female</w:t>
      </w:r>
    </w:p>
    <w:p w14:paraId="2292F770" w14:textId="77777777" w:rsidR="00604D6C" w:rsidRPr="00604D6C" w:rsidRDefault="00604D6C" w:rsidP="00604D6C">
      <w:pPr>
        <w:rPr>
          <w:rFonts w:ascii="Arial" w:eastAsia="Times New Roman" w:hAnsi="Arial" w:cs="Arial"/>
          <w:sz w:val="24"/>
          <w:szCs w:val="24"/>
        </w:rPr>
      </w:pPr>
    </w:p>
    <w:p w14:paraId="54EF04C3" w14:textId="4F06FCA8" w:rsidR="00604D6C" w:rsidRPr="00604D6C" w:rsidRDefault="00604D6C" w:rsidP="00604D6C">
      <w:pPr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04D6C">
        <w:rPr>
          <w:rFonts w:ascii="Arial" w:eastAsia="Times New Roman" w:hAnsi="Arial" w:cs="Arial"/>
          <w:sz w:val="24"/>
          <w:szCs w:val="24"/>
        </w:rPr>
        <w:t xml:space="preserve">UK Coaching currently works in partnership with over </w:t>
      </w:r>
      <w:r w:rsidRPr="00604D6C">
        <w:rPr>
          <w:rFonts w:ascii="Arial" w:eastAsia="Times New Roman" w:hAnsi="Arial" w:cs="Arial"/>
          <w:b/>
          <w:bCs/>
          <w:sz w:val="24"/>
          <w:szCs w:val="24"/>
        </w:rPr>
        <w:t xml:space="preserve">20 </w:t>
      </w:r>
      <w:r w:rsidRPr="00604D6C">
        <w:rPr>
          <w:rFonts w:ascii="Arial" w:eastAsia="Times New Roman" w:hAnsi="Arial" w:cs="Arial"/>
          <w:sz w:val="24"/>
          <w:szCs w:val="24"/>
        </w:rPr>
        <w:t xml:space="preserve">national, </w:t>
      </w:r>
      <w:proofErr w:type="gramStart"/>
      <w:r w:rsidRPr="00604D6C">
        <w:rPr>
          <w:rFonts w:ascii="Arial" w:eastAsia="Times New Roman" w:hAnsi="Arial" w:cs="Arial"/>
          <w:sz w:val="24"/>
          <w:szCs w:val="24"/>
        </w:rPr>
        <w:t>regional</w:t>
      </w:r>
      <w:proofErr w:type="gramEnd"/>
      <w:r w:rsidRPr="00604D6C">
        <w:rPr>
          <w:rFonts w:ascii="Arial" w:eastAsia="Times New Roman" w:hAnsi="Arial" w:cs="Arial"/>
          <w:sz w:val="24"/>
          <w:szCs w:val="24"/>
        </w:rPr>
        <w:t xml:space="preserve"> and local equality organisations and partners.</w:t>
      </w:r>
    </w:p>
    <w:sectPr w:rsidR="00604D6C" w:rsidRPr="00604D6C" w:rsidSect="006A050E">
      <w:headerReference w:type="default" r:id="rId8"/>
      <w:footerReference w:type="default" r:id="rId9"/>
      <w:pgSz w:w="11906" w:h="16838"/>
      <w:pgMar w:top="1638" w:right="782" w:bottom="1583" w:left="774" w:header="709" w:footer="7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6163F" w14:textId="77777777" w:rsidR="006A050E" w:rsidRDefault="006A050E" w:rsidP="00701EAA">
      <w:pPr>
        <w:spacing w:after="0" w:line="240" w:lineRule="auto"/>
      </w:pPr>
      <w:r>
        <w:separator/>
      </w:r>
    </w:p>
  </w:endnote>
  <w:endnote w:type="continuationSeparator" w:id="0">
    <w:p w14:paraId="3B52676B" w14:textId="77777777" w:rsidR="006A050E" w:rsidRDefault="006A050E" w:rsidP="00701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61E3A" w14:textId="5F4226E5" w:rsidR="00701EAA" w:rsidRPr="00A41D66" w:rsidRDefault="007519DA">
    <w:pPr>
      <w:pStyle w:val="Footer"/>
      <w:rPr>
        <w:sz w:val="16"/>
      </w:rPr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43AEB8F3" wp14:editId="226B019D">
          <wp:simplePos x="0" y="0"/>
          <wp:positionH relativeFrom="column">
            <wp:posOffset>-774519</wp:posOffset>
          </wp:positionH>
          <wp:positionV relativeFrom="paragraph">
            <wp:posOffset>-388525</wp:posOffset>
          </wp:positionV>
          <wp:extent cx="7840164" cy="1148484"/>
          <wp:effectExtent l="0" t="0" r="0" b="0"/>
          <wp:wrapNone/>
          <wp:docPr id="7" name="Picture 7" descr="/Users/Saima/Desktop/UK Coaching Letterhead_ba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Saima/Desktop/UK Coaching Letterhead_bas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730" cy="11506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7AF6" w:rsidRPr="00A41D66">
      <w:rPr>
        <w:sz w:val="16"/>
      </w:rPr>
      <w:t xml:space="preserve"> </w:t>
    </w:r>
  </w:p>
  <w:p w14:paraId="53123CD5" w14:textId="34B357F5" w:rsidR="00701EAA" w:rsidRDefault="00701E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4764B" w14:textId="77777777" w:rsidR="006A050E" w:rsidRDefault="006A050E" w:rsidP="00701EAA">
      <w:pPr>
        <w:spacing w:after="0" w:line="240" w:lineRule="auto"/>
      </w:pPr>
      <w:r>
        <w:separator/>
      </w:r>
    </w:p>
  </w:footnote>
  <w:footnote w:type="continuationSeparator" w:id="0">
    <w:p w14:paraId="7B5E06C0" w14:textId="77777777" w:rsidR="006A050E" w:rsidRDefault="006A050E" w:rsidP="00701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24623" w14:textId="336FFDE5" w:rsidR="00361419" w:rsidRDefault="00C5147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E82F180" wp14:editId="397D97A2">
          <wp:simplePos x="0" y="0"/>
          <wp:positionH relativeFrom="column">
            <wp:posOffset>-490855</wp:posOffset>
          </wp:positionH>
          <wp:positionV relativeFrom="paragraph">
            <wp:posOffset>-447675</wp:posOffset>
          </wp:positionV>
          <wp:extent cx="7557135" cy="1153934"/>
          <wp:effectExtent l="0" t="0" r="0" b="0"/>
          <wp:wrapNone/>
          <wp:docPr id="5" name="Picture 5" descr="/Users/Saima/Desktop/UK Coaching 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Saima/Desktop/UK Coaching Letterhea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1539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93AB3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3B436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AE61A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94856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1E24C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4429F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5DCF8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F74BC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B3891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EB2A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63A17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BA60A44"/>
    <w:multiLevelType w:val="hybridMultilevel"/>
    <w:tmpl w:val="24762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A6A74"/>
    <w:multiLevelType w:val="hybridMultilevel"/>
    <w:tmpl w:val="6D6A0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7B72F0"/>
    <w:multiLevelType w:val="hybridMultilevel"/>
    <w:tmpl w:val="5A40D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82446">
    <w:abstractNumId w:val="10"/>
  </w:num>
  <w:num w:numId="2" w16cid:durableId="948321208">
    <w:abstractNumId w:val="8"/>
  </w:num>
  <w:num w:numId="3" w16cid:durableId="603416303">
    <w:abstractNumId w:val="7"/>
  </w:num>
  <w:num w:numId="4" w16cid:durableId="362898657">
    <w:abstractNumId w:val="6"/>
  </w:num>
  <w:num w:numId="5" w16cid:durableId="1823539776">
    <w:abstractNumId w:val="5"/>
  </w:num>
  <w:num w:numId="6" w16cid:durableId="1441758111">
    <w:abstractNumId w:val="9"/>
  </w:num>
  <w:num w:numId="7" w16cid:durableId="1172643993">
    <w:abstractNumId w:val="4"/>
  </w:num>
  <w:num w:numId="8" w16cid:durableId="1829400066">
    <w:abstractNumId w:val="3"/>
  </w:num>
  <w:num w:numId="9" w16cid:durableId="1021249733">
    <w:abstractNumId w:val="2"/>
  </w:num>
  <w:num w:numId="10" w16cid:durableId="649481405">
    <w:abstractNumId w:val="1"/>
  </w:num>
  <w:num w:numId="11" w16cid:durableId="1222209600">
    <w:abstractNumId w:val="0"/>
  </w:num>
  <w:num w:numId="12" w16cid:durableId="2047826159">
    <w:abstractNumId w:val="12"/>
  </w:num>
  <w:num w:numId="13" w16cid:durableId="26295661">
    <w:abstractNumId w:val="11"/>
  </w:num>
  <w:num w:numId="14" w16cid:durableId="7802234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lickAndTypeStyle w:val="NoSpacing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CA5"/>
    <w:rsid w:val="00004080"/>
    <w:rsid w:val="00014204"/>
    <w:rsid w:val="00022151"/>
    <w:rsid w:val="00157355"/>
    <w:rsid w:val="001D5237"/>
    <w:rsid w:val="001F14D3"/>
    <w:rsid w:val="002338A5"/>
    <w:rsid w:val="002657A9"/>
    <w:rsid w:val="00267179"/>
    <w:rsid w:val="002760C9"/>
    <w:rsid w:val="002F48EB"/>
    <w:rsid w:val="00354781"/>
    <w:rsid w:val="00361419"/>
    <w:rsid w:val="0043543D"/>
    <w:rsid w:val="00497CA5"/>
    <w:rsid w:val="004E7680"/>
    <w:rsid w:val="00522CEA"/>
    <w:rsid w:val="00604D6C"/>
    <w:rsid w:val="0065184F"/>
    <w:rsid w:val="006535E6"/>
    <w:rsid w:val="006A050E"/>
    <w:rsid w:val="006B28A3"/>
    <w:rsid w:val="006D4082"/>
    <w:rsid w:val="006D66F7"/>
    <w:rsid w:val="00701EAA"/>
    <w:rsid w:val="007519DA"/>
    <w:rsid w:val="0076421F"/>
    <w:rsid w:val="0081027A"/>
    <w:rsid w:val="00933EE4"/>
    <w:rsid w:val="00983867"/>
    <w:rsid w:val="00995870"/>
    <w:rsid w:val="009B6129"/>
    <w:rsid w:val="00A10651"/>
    <w:rsid w:val="00A24D57"/>
    <w:rsid w:val="00A41D66"/>
    <w:rsid w:val="00A87699"/>
    <w:rsid w:val="00AE482D"/>
    <w:rsid w:val="00B37C3A"/>
    <w:rsid w:val="00B40786"/>
    <w:rsid w:val="00B43294"/>
    <w:rsid w:val="00B6627C"/>
    <w:rsid w:val="00BB6A20"/>
    <w:rsid w:val="00C47B5A"/>
    <w:rsid w:val="00C51475"/>
    <w:rsid w:val="00CC41F0"/>
    <w:rsid w:val="00CD6633"/>
    <w:rsid w:val="00DB0E49"/>
    <w:rsid w:val="00DB39DC"/>
    <w:rsid w:val="00DF1C56"/>
    <w:rsid w:val="00E47AF6"/>
    <w:rsid w:val="00E54D53"/>
    <w:rsid w:val="00E90148"/>
    <w:rsid w:val="00F84546"/>
    <w:rsid w:val="00F95A39"/>
    <w:rsid w:val="00FE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82075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9DC"/>
    <w:rPr>
      <w:rFonts w:ascii="Verdana" w:hAnsi="Verdan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0E49"/>
    <w:pPr>
      <w:spacing w:after="0" w:line="240" w:lineRule="auto"/>
    </w:pPr>
    <w:rPr>
      <w:rFonts w:ascii="Verdana" w:hAnsi="Verdan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01E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EAA"/>
    <w:rPr>
      <w:rFonts w:ascii="Verdana" w:hAnsi="Verdan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01E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EAA"/>
    <w:rPr>
      <w:rFonts w:ascii="Verdana" w:hAnsi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355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355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D4082"/>
    <w:rPr>
      <w:strike w:val="0"/>
      <w:dstrike w:val="0"/>
      <w:color w:val="0072BC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6D4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D4082"/>
  </w:style>
  <w:style w:type="paragraph" w:styleId="ListParagraph">
    <w:name w:val="List Paragraph"/>
    <w:basedOn w:val="Normal"/>
    <w:uiPriority w:val="34"/>
    <w:qFormat/>
    <w:rsid w:val="00354781"/>
    <w:pPr>
      <w:spacing w:after="0" w:line="240" w:lineRule="auto"/>
      <w:ind w:left="720"/>
      <w:contextualSpacing/>
    </w:pPr>
    <w:rPr>
      <w:rFonts w:asciiTheme="minorHAnsi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3ADD5-E1DF-4419-AAFA-D8CAE5EFD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630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Coachwise Limited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Systems</dc:creator>
  <cp:keywords/>
  <dc:description/>
  <cp:lastModifiedBy>Charlotte Potterton</cp:lastModifiedBy>
  <cp:revision>4</cp:revision>
  <dcterms:created xsi:type="dcterms:W3CDTF">2024-03-05T13:56:00Z</dcterms:created>
  <dcterms:modified xsi:type="dcterms:W3CDTF">2024-03-05T13:58:00Z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4a836af503b75b5df29900fa4bea5b876f9b95638245171417fdb6a89565ec7f</vt:lpwstr>
  </property>
</Properties>
</file>