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85DE4" w14:textId="36A830D9" w:rsidR="0072682F" w:rsidRDefault="00CB480A" w:rsidP="00E54D53">
      <w:pPr>
        <w:rPr>
          <w:rFonts w:ascii="Arial" w:eastAsia="Times New Roman" w:hAnsi="Arial" w:cs="Arial"/>
          <w:b/>
          <w:color w:val="000000" w:themeColor="text1"/>
          <w:sz w:val="24"/>
          <w:szCs w:val="22"/>
          <w:u w:val="single"/>
        </w:rPr>
      </w:pPr>
      <w:r>
        <w:rPr>
          <w:rFonts w:ascii="Arial" w:eastAsia="Times New Roman" w:hAnsi="Arial" w:cs="Arial"/>
          <w:b/>
          <w:color w:val="000000" w:themeColor="text1"/>
          <w:sz w:val="24"/>
          <w:szCs w:val="22"/>
          <w:u w:val="single"/>
        </w:rPr>
        <w:t>UK Coaching Policy on suitability to be a Contracted Worker</w:t>
      </w:r>
    </w:p>
    <w:p w14:paraId="1C8948DB" w14:textId="77777777" w:rsidR="00CB480A" w:rsidRDefault="00CB480A" w:rsidP="00E54D53">
      <w:pPr>
        <w:rPr>
          <w:rFonts w:ascii="Arial" w:eastAsia="Times New Roman" w:hAnsi="Arial" w:cs="Arial"/>
          <w:b/>
          <w:color w:val="000000" w:themeColor="text1"/>
          <w:sz w:val="24"/>
          <w:szCs w:val="22"/>
          <w:u w:val="single"/>
        </w:rPr>
      </w:pPr>
    </w:p>
    <w:p w14:paraId="39A55D25" w14:textId="2939CB2E" w:rsidR="00CB480A" w:rsidRDefault="00CB480A" w:rsidP="00E54D53">
      <w:pPr>
        <w:rPr>
          <w:rFonts w:ascii="Arial" w:eastAsia="Times New Roman" w:hAnsi="Arial" w:cs="Arial"/>
          <w:b/>
          <w:color w:val="000000" w:themeColor="text1"/>
          <w:sz w:val="24"/>
          <w:szCs w:val="22"/>
        </w:rPr>
      </w:pPr>
      <w:r>
        <w:rPr>
          <w:rFonts w:ascii="Arial" w:eastAsia="Times New Roman" w:hAnsi="Arial" w:cs="Arial"/>
          <w:b/>
          <w:color w:val="000000" w:themeColor="text1"/>
          <w:sz w:val="24"/>
          <w:szCs w:val="22"/>
        </w:rPr>
        <w:t xml:space="preserve">Please </w:t>
      </w:r>
      <w:proofErr w:type="gramStart"/>
      <w:r>
        <w:rPr>
          <w:rFonts w:ascii="Arial" w:eastAsia="Times New Roman" w:hAnsi="Arial" w:cs="Arial"/>
          <w:b/>
          <w:color w:val="000000" w:themeColor="text1"/>
          <w:sz w:val="24"/>
          <w:szCs w:val="22"/>
        </w:rPr>
        <w:t>note:</w:t>
      </w:r>
      <w:proofErr w:type="gramEnd"/>
      <w:r>
        <w:rPr>
          <w:rFonts w:ascii="Arial" w:eastAsia="Times New Roman" w:hAnsi="Arial" w:cs="Arial"/>
          <w:b/>
          <w:color w:val="000000" w:themeColor="text1"/>
          <w:sz w:val="24"/>
          <w:szCs w:val="22"/>
        </w:rPr>
        <w:t xml:space="preserve"> it is a contracted workforce’s responsibility to immediately inform the UK Coaching LSO if they are aware of any reason why they may no longer be an appropriate person to be part of our Contracted Workforce. Further information is detailed in the contract.</w:t>
      </w:r>
    </w:p>
    <w:p w14:paraId="59C4E9CE" w14:textId="77777777" w:rsidR="00CB480A" w:rsidRDefault="00CB480A" w:rsidP="00E54D53">
      <w:pPr>
        <w:rPr>
          <w:rFonts w:ascii="Arial" w:eastAsia="Times New Roman" w:hAnsi="Arial" w:cs="Arial"/>
          <w:b/>
          <w:color w:val="000000" w:themeColor="text1"/>
          <w:sz w:val="24"/>
          <w:szCs w:val="22"/>
        </w:rPr>
      </w:pPr>
    </w:p>
    <w:p w14:paraId="2AAD9F60" w14:textId="6F3C8332" w:rsidR="00CB480A" w:rsidRDefault="00CB480A" w:rsidP="00CB480A">
      <w:pPr>
        <w:jc w:val="center"/>
        <w:rPr>
          <w:rFonts w:ascii="Arial" w:eastAsia="Times New Roman" w:hAnsi="Arial" w:cs="Arial"/>
          <w:bCs/>
          <w:color w:val="000000" w:themeColor="text1"/>
          <w:szCs w:val="22"/>
        </w:rPr>
      </w:pPr>
      <w:r>
        <w:rPr>
          <w:rFonts w:ascii="Arial" w:eastAsia="Times New Roman" w:hAnsi="Arial" w:cs="Arial"/>
          <w:bCs/>
          <w:noProof/>
          <w:color w:val="000000" w:themeColor="text1"/>
          <w:szCs w:val="22"/>
        </w:rPr>
        <mc:AlternateContent>
          <mc:Choice Requires="wps">
            <w:drawing>
              <wp:anchor distT="0" distB="0" distL="114300" distR="114300" simplePos="0" relativeHeight="251659264" behindDoc="0" locked="0" layoutInCell="1" allowOverlap="1" wp14:anchorId="44FDD4F1" wp14:editId="2D0E0C4C">
                <wp:simplePos x="0" y="0"/>
                <wp:positionH relativeFrom="column">
                  <wp:posOffset>2895766</wp:posOffset>
                </wp:positionH>
                <wp:positionV relativeFrom="paragraph">
                  <wp:posOffset>372497</wp:posOffset>
                </wp:positionV>
                <wp:extent cx="230587" cy="341906"/>
                <wp:effectExtent l="38100" t="0" r="36195" b="58420"/>
                <wp:wrapNone/>
                <wp:docPr id="903515573" name="Straight Arrow Connector 1"/>
                <wp:cNvGraphicFramePr/>
                <a:graphic xmlns:a="http://schemas.openxmlformats.org/drawingml/2006/main">
                  <a:graphicData uri="http://schemas.microsoft.com/office/word/2010/wordprocessingShape">
                    <wps:wsp>
                      <wps:cNvCnPr/>
                      <wps:spPr>
                        <a:xfrm flipH="1">
                          <a:off x="0" y="0"/>
                          <a:ext cx="230587" cy="3419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7369F7B" id="_x0000_t32" coordsize="21600,21600" o:spt="32" o:oned="t" path="m,l21600,21600e" filled="f">
                <v:path arrowok="t" fillok="f" o:connecttype="none"/>
                <o:lock v:ext="edit" shapetype="t"/>
              </v:shapetype>
              <v:shape id="Straight Arrow Connector 1" o:spid="_x0000_s1026" type="#_x0000_t32" style="position:absolute;margin-left:228pt;margin-top:29.35pt;width:18.15pt;height:26.9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" strokecolor="black [3040]">
                <v:stroke endarrow="block"/>
              </v:shape>
            </w:pict>
          </mc:Fallback>
        </mc:AlternateContent>
      </w:r>
      <w:r>
        <w:rPr>
          <w:rFonts w:ascii="Arial" w:eastAsia="Times New Roman" w:hAnsi="Arial" w:cs="Arial"/>
          <w:bCs/>
          <w:color w:val="000000" w:themeColor="text1"/>
          <w:szCs w:val="22"/>
        </w:rPr>
        <w:t xml:space="preserve">Concerns over an accredited contracted worker suitability to work for UK Coaching is raised to UK Coaching through the tutor or third </w:t>
      </w:r>
      <w:proofErr w:type="gramStart"/>
      <w:r>
        <w:rPr>
          <w:rFonts w:ascii="Arial" w:eastAsia="Times New Roman" w:hAnsi="Arial" w:cs="Arial"/>
          <w:bCs/>
          <w:color w:val="000000" w:themeColor="text1"/>
          <w:szCs w:val="22"/>
        </w:rPr>
        <w:t>party</w:t>
      </w:r>
      <w:proofErr w:type="gramEnd"/>
    </w:p>
    <w:p w14:paraId="7680675B" w14:textId="77777777" w:rsidR="00CB480A" w:rsidRDefault="00CB480A" w:rsidP="00CB480A">
      <w:pPr>
        <w:jc w:val="center"/>
        <w:rPr>
          <w:rFonts w:ascii="Arial" w:eastAsia="Times New Roman" w:hAnsi="Arial" w:cs="Arial"/>
          <w:bCs/>
          <w:color w:val="000000" w:themeColor="text1"/>
          <w:szCs w:val="22"/>
        </w:rPr>
      </w:pPr>
    </w:p>
    <w:p w14:paraId="1679019C" w14:textId="7E1F8641" w:rsidR="00CB480A" w:rsidRDefault="00CB480A" w:rsidP="00CB480A">
      <w:pPr>
        <w:jc w:val="center"/>
        <w:rPr>
          <w:rFonts w:ascii="Arial" w:eastAsia="Times New Roman" w:hAnsi="Arial" w:cs="Arial"/>
          <w:bCs/>
          <w:color w:val="000000" w:themeColor="text1"/>
          <w:szCs w:val="22"/>
        </w:rPr>
      </w:pPr>
      <w:r>
        <w:rPr>
          <w:rFonts w:ascii="Arial" w:eastAsia="Times New Roman" w:hAnsi="Arial" w:cs="Arial"/>
          <w:bCs/>
          <w:noProof/>
          <w:color w:val="000000" w:themeColor="text1"/>
          <w:szCs w:val="22"/>
        </w:rPr>
        <mc:AlternateContent>
          <mc:Choice Requires="wps">
            <w:drawing>
              <wp:anchor distT="0" distB="0" distL="114300" distR="114300" simplePos="0" relativeHeight="251661312" behindDoc="0" locked="0" layoutInCell="1" allowOverlap="1" wp14:anchorId="226CC455" wp14:editId="202C6555">
                <wp:simplePos x="0" y="0"/>
                <wp:positionH relativeFrom="column">
                  <wp:posOffset>2925831</wp:posOffset>
                </wp:positionH>
                <wp:positionV relativeFrom="paragraph">
                  <wp:posOffset>1046176</wp:posOffset>
                </wp:positionV>
                <wp:extent cx="240278" cy="365760"/>
                <wp:effectExtent l="0" t="0" r="83820" b="53340"/>
                <wp:wrapNone/>
                <wp:docPr id="1146873396" name="Straight Arrow Connector 1"/>
                <wp:cNvGraphicFramePr/>
                <a:graphic xmlns:a="http://schemas.openxmlformats.org/drawingml/2006/main">
                  <a:graphicData uri="http://schemas.microsoft.com/office/word/2010/wordprocessingShape">
                    <wps:wsp>
                      <wps:cNvCnPr/>
                      <wps:spPr>
                        <a:xfrm>
                          <a:off x="0" y="0"/>
                          <a:ext cx="240278"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BFED5A" id="Straight Arrow Connector 1" o:spid="_x0000_s1026" type="#_x0000_t32" style="position:absolute;margin-left:230.4pt;margin-top:82.4pt;width:18.9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" strokecolor="black [3040]">
                <v:stroke endarrow="block"/>
              </v:shape>
            </w:pict>
          </mc:Fallback>
        </mc:AlternateContent>
      </w:r>
      <w:r>
        <w:rPr>
          <w:rFonts w:ascii="Arial" w:eastAsia="Times New Roman" w:hAnsi="Arial" w:cs="Arial"/>
          <w:bCs/>
          <w:color w:val="000000" w:themeColor="text1"/>
          <w:szCs w:val="22"/>
        </w:rPr>
        <w:t xml:space="preserve">If a report has been made to UK Coaching over a contracted workforce’s suitability to represent the organisation, then this concern will be passed on to the appropriate body, e.g. Governing Body of Sport (NGB), Local Authority or Police. If the information has been shared with UK Coaching as part of information sharing guidance, then we will follow the guidance of the investigating body on how to proceed. Only the appropriate persons with UK Coaching will be made aware of any such concerns e.g. L&amp;A Product Team Manager, Head of People and Culture, Executive Management </w:t>
      </w:r>
      <w:proofErr w:type="gramStart"/>
      <w:r>
        <w:rPr>
          <w:rFonts w:ascii="Arial" w:eastAsia="Times New Roman" w:hAnsi="Arial" w:cs="Arial"/>
          <w:bCs/>
          <w:color w:val="000000" w:themeColor="text1"/>
          <w:szCs w:val="22"/>
        </w:rPr>
        <w:t>Team</w:t>
      </w:r>
      <w:proofErr w:type="gramEnd"/>
      <w:r>
        <w:rPr>
          <w:rFonts w:ascii="Arial" w:eastAsia="Times New Roman" w:hAnsi="Arial" w:cs="Arial"/>
          <w:bCs/>
          <w:color w:val="000000" w:themeColor="text1"/>
          <w:szCs w:val="22"/>
        </w:rPr>
        <w:t xml:space="preserve"> and Safeguarding Lead</w:t>
      </w:r>
    </w:p>
    <w:p w14:paraId="5EF9E688" w14:textId="6458EAA9" w:rsidR="00CB480A" w:rsidRDefault="00CB480A" w:rsidP="00CB480A">
      <w:pPr>
        <w:jc w:val="center"/>
        <w:rPr>
          <w:rFonts w:ascii="Arial" w:eastAsia="Times New Roman" w:hAnsi="Arial" w:cs="Arial"/>
          <w:bCs/>
          <w:color w:val="000000" w:themeColor="text1"/>
          <w:szCs w:val="22"/>
        </w:rPr>
      </w:pPr>
    </w:p>
    <w:p w14:paraId="10898094" w14:textId="1F6B1875" w:rsidR="00CB480A" w:rsidRDefault="00CB480A" w:rsidP="00CB480A">
      <w:pPr>
        <w:jc w:val="center"/>
        <w:rPr>
          <w:rFonts w:ascii="Arial" w:eastAsia="Times New Roman" w:hAnsi="Arial" w:cs="Arial"/>
          <w:bCs/>
          <w:color w:val="000000" w:themeColor="text1"/>
          <w:szCs w:val="22"/>
        </w:rPr>
      </w:pPr>
      <w:r>
        <w:rPr>
          <w:rFonts w:ascii="Arial" w:eastAsia="Times New Roman" w:hAnsi="Arial" w:cs="Arial"/>
          <w:bCs/>
          <w:noProof/>
          <w:color w:val="000000" w:themeColor="text1"/>
          <w:szCs w:val="22"/>
        </w:rPr>
        <mc:AlternateContent>
          <mc:Choice Requires="wps">
            <w:drawing>
              <wp:anchor distT="0" distB="0" distL="114300" distR="114300" simplePos="0" relativeHeight="251663360" behindDoc="0" locked="0" layoutInCell="1" allowOverlap="1" wp14:anchorId="7C14284F" wp14:editId="0BD0EBE8">
                <wp:simplePos x="0" y="0"/>
                <wp:positionH relativeFrom="column">
                  <wp:posOffset>2983009</wp:posOffset>
                </wp:positionH>
                <wp:positionV relativeFrom="paragraph">
                  <wp:posOffset>697837</wp:posOffset>
                </wp:positionV>
                <wp:extent cx="230587" cy="341906"/>
                <wp:effectExtent l="38100" t="0" r="36195" b="58420"/>
                <wp:wrapNone/>
                <wp:docPr id="120223556" name="Straight Arrow Connector 1"/>
                <wp:cNvGraphicFramePr/>
                <a:graphic xmlns:a="http://schemas.openxmlformats.org/drawingml/2006/main">
                  <a:graphicData uri="http://schemas.microsoft.com/office/word/2010/wordprocessingShape">
                    <wps:wsp>
                      <wps:cNvCnPr/>
                      <wps:spPr>
                        <a:xfrm flipH="1">
                          <a:off x="0" y="0"/>
                          <a:ext cx="230587" cy="3419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C1B527" id="Straight Arrow Connector 1" o:spid="_x0000_s1026" type="#_x0000_t32" style="position:absolute;margin-left:234.9pt;margin-top:54.95pt;width:18.15pt;height:26.9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" strokecolor="black [3040]">
                <v:stroke endarrow="block"/>
              </v:shape>
            </w:pict>
          </mc:Fallback>
        </mc:AlternateContent>
      </w:r>
      <w:r>
        <w:rPr>
          <w:rFonts w:ascii="Arial" w:eastAsia="Times New Roman" w:hAnsi="Arial" w:cs="Arial"/>
          <w:bCs/>
          <w:color w:val="000000" w:themeColor="text1"/>
          <w:szCs w:val="22"/>
        </w:rPr>
        <w:t xml:space="preserve">Where appropriate, UK Coaching will inform the contracted workforce that they are temporarily ineligible to undertake tutoring EQA, EPAA work etc., pending investigation or further information from a Local Authority, NGB, Police or other official body. In some circumstances, it will not be appropriate for UK Coaching to contact the contracted workforce over a concern </w:t>
      </w:r>
      <w:proofErr w:type="gramStart"/>
      <w:r>
        <w:rPr>
          <w:rFonts w:ascii="Arial" w:eastAsia="Times New Roman" w:hAnsi="Arial" w:cs="Arial"/>
          <w:bCs/>
          <w:color w:val="000000" w:themeColor="text1"/>
          <w:szCs w:val="22"/>
        </w:rPr>
        <w:t>raised</w:t>
      </w:r>
      <w:proofErr w:type="gramEnd"/>
    </w:p>
    <w:p w14:paraId="6CF9DADB" w14:textId="77777777" w:rsidR="00CB480A" w:rsidRDefault="00CB480A" w:rsidP="00CB480A">
      <w:pPr>
        <w:jc w:val="center"/>
        <w:rPr>
          <w:rFonts w:ascii="Arial" w:eastAsia="Times New Roman" w:hAnsi="Arial" w:cs="Arial"/>
          <w:bCs/>
          <w:color w:val="000000" w:themeColor="text1"/>
          <w:szCs w:val="22"/>
        </w:rPr>
      </w:pPr>
    </w:p>
    <w:p w14:paraId="72EAAD7B" w14:textId="62F6A147" w:rsidR="00CB480A" w:rsidRDefault="00CB480A" w:rsidP="00CB480A">
      <w:pPr>
        <w:jc w:val="center"/>
        <w:rPr>
          <w:rFonts w:ascii="Arial" w:eastAsia="Times New Roman" w:hAnsi="Arial" w:cs="Arial"/>
          <w:bCs/>
          <w:color w:val="000000" w:themeColor="text1"/>
          <w:szCs w:val="22"/>
        </w:rPr>
      </w:pPr>
      <w:r>
        <w:rPr>
          <w:rFonts w:ascii="Arial" w:eastAsia="Times New Roman" w:hAnsi="Arial" w:cs="Arial"/>
          <w:bCs/>
          <w:noProof/>
          <w:color w:val="000000" w:themeColor="text1"/>
          <w:szCs w:val="22"/>
        </w:rPr>
        <mc:AlternateContent>
          <mc:Choice Requires="wps">
            <w:drawing>
              <wp:anchor distT="0" distB="0" distL="114300" distR="114300" simplePos="0" relativeHeight="251665408" behindDoc="0" locked="0" layoutInCell="1" allowOverlap="1" wp14:anchorId="3FED1E1B" wp14:editId="58007186">
                <wp:simplePos x="0" y="0"/>
                <wp:positionH relativeFrom="column">
                  <wp:posOffset>3076905</wp:posOffset>
                </wp:positionH>
                <wp:positionV relativeFrom="paragraph">
                  <wp:posOffset>367389</wp:posOffset>
                </wp:positionV>
                <wp:extent cx="121009" cy="318052"/>
                <wp:effectExtent l="0" t="0" r="69850" b="63500"/>
                <wp:wrapNone/>
                <wp:docPr id="1407081163" name="Straight Arrow Connector 1"/>
                <wp:cNvGraphicFramePr/>
                <a:graphic xmlns:a="http://schemas.openxmlformats.org/drawingml/2006/main">
                  <a:graphicData uri="http://schemas.microsoft.com/office/word/2010/wordprocessingShape">
                    <wps:wsp>
                      <wps:cNvCnPr/>
                      <wps:spPr>
                        <a:xfrm>
                          <a:off x="0" y="0"/>
                          <a:ext cx="121009" cy="3180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DD58D3" id="Straight Arrow Connector 1" o:spid="_x0000_s1026" type="#_x0000_t32" style="position:absolute;margin-left:242.3pt;margin-top:28.95pt;width:9.5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" strokecolor="black [3040]">
                <v:stroke endarrow="block"/>
              </v:shape>
            </w:pict>
          </mc:Fallback>
        </mc:AlternateContent>
      </w:r>
      <w:r>
        <w:rPr>
          <w:rFonts w:ascii="Arial" w:eastAsia="Times New Roman" w:hAnsi="Arial" w:cs="Arial"/>
          <w:bCs/>
          <w:color w:val="000000" w:themeColor="text1"/>
          <w:szCs w:val="22"/>
        </w:rPr>
        <w:t xml:space="preserve">Local Authority, NGB, Police or other official body have made a decision on whether there is a case to answer, UK Coaching will be able to take a decision on whether to extend the </w:t>
      </w:r>
      <w:proofErr w:type="gramStart"/>
      <w:r>
        <w:rPr>
          <w:rFonts w:ascii="Arial" w:eastAsia="Times New Roman" w:hAnsi="Arial" w:cs="Arial"/>
          <w:bCs/>
          <w:color w:val="000000" w:themeColor="text1"/>
          <w:szCs w:val="22"/>
        </w:rPr>
        <w:t>suspension</w:t>
      </w:r>
      <w:proofErr w:type="gramEnd"/>
    </w:p>
    <w:p w14:paraId="57AE2822" w14:textId="4091D0F2" w:rsidR="00CB480A" w:rsidRDefault="00CB480A" w:rsidP="00CB480A">
      <w:pPr>
        <w:jc w:val="center"/>
        <w:rPr>
          <w:rFonts w:ascii="Arial" w:eastAsia="Times New Roman" w:hAnsi="Arial" w:cs="Arial"/>
          <w:bCs/>
          <w:color w:val="000000" w:themeColor="text1"/>
          <w:szCs w:val="22"/>
        </w:rPr>
      </w:pPr>
    </w:p>
    <w:p w14:paraId="5D5A6084" w14:textId="2A960E57" w:rsidR="00CB480A" w:rsidRDefault="00CB480A" w:rsidP="00CB480A">
      <w:pPr>
        <w:jc w:val="center"/>
        <w:rPr>
          <w:rFonts w:ascii="Arial" w:eastAsia="Times New Roman" w:hAnsi="Arial" w:cs="Arial"/>
          <w:bCs/>
          <w:color w:val="000000" w:themeColor="text1"/>
          <w:szCs w:val="22"/>
        </w:rPr>
      </w:pPr>
      <w:r>
        <w:rPr>
          <w:rFonts w:ascii="Arial" w:eastAsia="Times New Roman" w:hAnsi="Arial" w:cs="Arial"/>
          <w:bCs/>
          <w:noProof/>
          <w:color w:val="000000" w:themeColor="text1"/>
          <w:szCs w:val="22"/>
        </w:rPr>
        <mc:AlternateContent>
          <mc:Choice Requires="wps">
            <w:drawing>
              <wp:anchor distT="0" distB="0" distL="114300" distR="114300" simplePos="0" relativeHeight="251667456" behindDoc="0" locked="0" layoutInCell="1" allowOverlap="1" wp14:anchorId="7BD37F3E" wp14:editId="4943A905">
                <wp:simplePos x="0" y="0"/>
                <wp:positionH relativeFrom="column">
                  <wp:posOffset>2959211</wp:posOffset>
                </wp:positionH>
                <wp:positionV relativeFrom="paragraph">
                  <wp:posOffset>364849</wp:posOffset>
                </wp:positionV>
                <wp:extent cx="230587" cy="341906"/>
                <wp:effectExtent l="38100" t="0" r="36195" b="58420"/>
                <wp:wrapNone/>
                <wp:docPr id="166174852" name="Straight Arrow Connector 1"/>
                <wp:cNvGraphicFramePr/>
                <a:graphic xmlns:a="http://schemas.openxmlformats.org/drawingml/2006/main">
                  <a:graphicData uri="http://schemas.microsoft.com/office/word/2010/wordprocessingShape">
                    <wps:wsp>
                      <wps:cNvCnPr/>
                      <wps:spPr>
                        <a:xfrm flipH="1">
                          <a:off x="0" y="0"/>
                          <a:ext cx="230587" cy="3419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D51266" id="Straight Arrow Connector 1" o:spid="_x0000_s1026" type="#_x0000_t32" style="position:absolute;margin-left:233pt;margin-top:28.75pt;width:18.15pt;height:26.9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" strokecolor="black [3040]">
                <v:stroke endarrow="block"/>
              </v:shape>
            </w:pict>
          </mc:Fallback>
        </mc:AlternateContent>
      </w:r>
      <w:r>
        <w:rPr>
          <w:rFonts w:ascii="Arial" w:eastAsia="Times New Roman" w:hAnsi="Arial" w:cs="Arial"/>
          <w:bCs/>
          <w:color w:val="000000" w:themeColor="text1"/>
          <w:szCs w:val="22"/>
        </w:rPr>
        <w:t xml:space="preserve">If a contracted workforce is convicted of an offence that would mean that tutor is deemed inappropriate to represent UK Coaching, then that contracted workforce’s role with the organisation will be terminated with immediate </w:t>
      </w:r>
      <w:proofErr w:type="gramStart"/>
      <w:r>
        <w:rPr>
          <w:rFonts w:ascii="Arial" w:eastAsia="Times New Roman" w:hAnsi="Arial" w:cs="Arial"/>
          <w:bCs/>
          <w:color w:val="000000" w:themeColor="text1"/>
          <w:szCs w:val="22"/>
        </w:rPr>
        <w:t>effect</w:t>
      </w:r>
      <w:proofErr w:type="gramEnd"/>
    </w:p>
    <w:p w14:paraId="5BA60F5C" w14:textId="77777777" w:rsidR="00CB480A" w:rsidRDefault="00CB480A" w:rsidP="00CB480A">
      <w:pPr>
        <w:jc w:val="center"/>
        <w:rPr>
          <w:rFonts w:ascii="Arial" w:eastAsia="Times New Roman" w:hAnsi="Arial" w:cs="Arial"/>
          <w:bCs/>
          <w:color w:val="000000" w:themeColor="text1"/>
          <w:szCs w:val="22"/>
        </w:rPr>
      </w:pPr>
    </w:p>
    <w:p w14:paraId="271D5482" w14:textId="655E6215" w:rsidR="00CB480A" w:rsidRPr="00CB480A" w:rsidRDefault="00CB480A" w:rsidP="00CB480A">
      <w:pPr>
        <w:jc w:val="center"/>
        <w:rPr>
          <w:rFonts w:ascii="Arial" w:eastAsia="Times New Roman" w:hAnsi="Arial" w:cs="Arial"/>
          <w:bCs/>
          <w:color w:val="000000" w:themeColor="text1"/>
          <w:szCs w:val="22"/>
        </w:rPr>
      </w:pPr>
      <w:r>
        <w:rPr>
          <w:rFonts w:ascii="Arial" w:eastAsia="Times New Roman" w:hAnsi="Arial" w:cs="Arial"/>
          <w:bCs/>
          <w:color w:val="000000" w:themeColor="text1"/>
          <w:szCs w:val="22"/>
        </w:rPr>
        <w:t xml:space="preserve">We reserve the right to act within existing legislation to pass any appropriate information onto appropriate organisations of a contracted workforce’s suitability to work with children and adults at risk. In some circumstances, it may also be appropriate to terminate the use of a contracted workforce, despite the lack of a court </w:t>
      </w:r>
      <w:proofErr w:type="gramStart"/>
      <w:r>
        <w:rPr>
          <w:rFonts w:ascii="Arial" w:eastAsia="Times New Roman" w:hAnsi="Arial" w:cs="Arial"/>
          <w:bCs/>
          <w:color w:val="000000" w:themeColor="text1"/>
          <w:szCs w:val="22"/>
        </w:rPr>
        <w:t>conviction</w:t>
      </w:r>
      <w:proofErr w:type="gramEnd"/>
    </w:p>
    <w:sectPr w:rsidR="00CB480A" w:rsidRPr="00CB480A" w:rsidSect="00056538">
      <w:headerReference w:type="default" r:id="rId8"/>
      <w:footerReference w:type="default" r:id="rId9"/>
      <w:pgSz w:w="11906" w:h="16838"/>
      <w:pgMar w:top="1638" w:right="782" w:bottom="1583" w:left="774" w:header="709" w:footer="7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A15E4" w14:textId="77777777" w:rsidR="00056538" w:rsidRDefault="00056538" w:rsidP="00701EAA">
      <w:pPr>
        <w:spacing w:after="0" w:line="240" w:lineRule="auto"/>
      </w:pPr>
      <w:r>
        <w:separator/>
      </w:r>
    </w:p>
  </w:endnote>
  <w:endnote w:type="continuationSeparator" w:id="0">
    <w:p w14:paraId="4690E591" w14:textId="77777777" w:rsidR="00056538" w:rsidRDefault="00056538" w:rsidP="0070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1E3A" w14:textId="5F4226E5" w:rsidR="00701EAA" w:rsidRPr="00A41D66" w:rsidRDefault="007519DA">
    <w:pPr>
      <w:pStyle w:val="Footer"/>
      <w:rPr>
        <w:sz w:val="16"/>
      </w:rPr>
    </w:pPr>
    <w:r>
      <w:rPr>
        <w:noProof/>
        <w:lang w:eastAsia="en-GB"/>
      </w:rPr>
      <w:drawing>
        <wp:anchor distT="0" distB="0" distL="114300" distR="114300" simplePos="0" relativeHeight="251662336" behindDoc="1" locked="0" layoutInCell="1" allowOverlap="1" wp14:anchorId="43AEB8F3" wp14:editId="226B019D">
          <wp:simplePos x="0" y="0"/>
          <wp:positionH relativeFrom="column">
            <wp:posOffset>-774519</wp:posOffset>
          </wp:positionH>
          <wp:positionV relativeFrom="paragraph">
            <wp:posOffset>-388525</wp:posOffset>
          </wp:positionV>
          <wp:extent cx="7840164" cy="1148484"/>
          <wp:effectExtent l="0" t="0" r="0" b="0"/>
          <wp:wrapNone/>
          <wp:docPr id="7" name="Picture 7" descr="/Users/Saima/Desktop/UK Coaching Letterhead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aima/Desktop/UK Coaching Letterhead_b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730" cy="1150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AF6" w:rsidRPr="00A41D66">
      <w:rPr>
        <w:sz w:val="16"/>
      </w:rPr>
      <w:t xml:space="preserve"> </w:t>
    </w:r>
  </w:p>
  <w:p w14:paraId="53123CD5" w14:textId="34B357F5" w:rsidR="00701EAA" w:rsidRDefault="00701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26661" w14:textId="77777777" w:rsidR="00056538" w:rsidRDefault="00056538" w:rsidP="00701EAA">
      <w:pPr>
        <w:spacing w:after="0" w:line="240" w:lineRule="auto"/>
      </w:pPr>
      <w:r>
        <w:separator/>
      </w:r>
    </w:p>
  </w:footnote>
  <w:footnote w:type="continuationSeparator" w:id="0">
    <w:p w14:paraId="37A00667" w14:textId="77777777" w:rsidR="00056538" w:rsidRDefault="00056538" w:rsidP="0070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4623" w14:textId="336FFDE5" w:rsidR="00361419" w:rsidRDefault="00C51475">
    <w:pPr>
      <w:pStyle w:val="Header"/>
    </w:pPr>
    <w:r>
      <w:rPr>
        <w:noProof/>
        <w:lang w:eastAsia="en-GB"/>
      </w:rPr>
      <w:drawing>
        <wp:anchor distT="0" distB="0" distL="114300" distR="114300" simplePos="0" relativeHeight="251661312" behindDoc="1" locked="0" layoutInCell="1" allowOverlap="1" wp14:anchorId="4E82F180" wp14:editId="397D97A2">
          <wp:simplePos x="0" y="0"/>
          <wp:positionH relativeFrom="column">
            <wp:posOffset>-490855</wp:posOffset>
          </wp:positionH>
          <wp:positionV relativeFrom="paragraph">
            <wp:posOffset>-447675</wp:posOffset>
          </wp:positionV>
          <wp:extent cx="7557135" cy="1153934"/>
          <wp:effectExtent l="0" t="0" r="0" b="0"/>
          <wp:wrapNone/>
          <wp:docPr id="5" name="Picture 5" descr="/Users/Saima/Desktop/UK Coaching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aima/Desktop/UK Coaching 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15393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93AB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B4366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AE61A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4856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E24C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429F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DCF8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74BC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3891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EB2A4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3A17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9345DE"/>
    <w:multiLevelType w:val="hybridMultilevel"/>
    <w:tmpl w:val="52CE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A6A74"/>
    <w:multiLevelType w:val="hybridMultilevel"/>
    <w:tmpl w:val="6D6A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82446">
    <w:abstractNumId w:val="10"/>
  </w:num>
  <w:num w:numId="2" w16cid:durableId="948321208">
    <w:abstractNumId w:val="8"/>
  </w:num>
  <w:num w:numId="3" w16cid:durableId="603416303">
    <w:abstractNumId w:val="7"/>
  </w:num>
  <w:num w:numId="4" w16cid:durableId="362898657">
    <w:abstractNumId w:val="6"/>
  </w:num>
  <w:num w:numId="5" w16cid:durableId="1823539776">
    <w:abstractNumId w:val="5"/>
  </w:num>
  <w:num w:numId="6" w16cid:durableId="1441758111">
    <w:abstractNumId w:val="9"/>
  </w:num>
  <w:num w:numId="7" w16cid:durableId="1172643993">
    <w:abstractNumId w:val="4"/>
  </w:num>
  <w:num w:numId="8" w16cid:durableId="1829400066">
    <w:abstractNumId w:val="3"/>
  </w:num>
  <w:num w:numId="9" w16cid:durableId="1021249733">
    <w:abstractNumId w:val="2"/>
  </w:num>
  <w:num w:numId="10" w16cid:durableId="649481405">
    <w:abstractNumId w:val="1"/>
  </w:num>
  <w:num w:numId="11" w16cid:durableId="1222209600">
    <w:abstractNumId w:val="0"/>
  </w:num>
  <w:num w:numId="12" w16cid:durableId="2047826159">
    <w:abstractNumId w:val="12"/>
  </w:num>
  <w:num w:numId="13" w16cid:durableId="1883439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lickAndTypeStyle w:val="NoSpacing"/>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A5"/>
    <w:rsid w:val="00004080"/>
    <w:rsid w:val="00014204"/>
    <w:rsid w:val="00022151"/>
    <w:rsid w:val="00056538"/>
    <w:rsid w:val="00157355"/>
    <w:rsid w:val="001D5237"/>
    <w:rsid w:val="001F14D3"/>
    <w:rsid w:val="001F7C6D"/>
    <w:rsid w:val="002338A5"/>
    <w:rsid w:val="00263783"/>
    <w:rsid w:val="002657A9"/>
    <w:rsid w:val="00267179"/>
    <w:rsid w:val="002760C9"/>
    <w:rsid w:val="002F48EB"/>
    <w:rsid w:val="00354781"/>
    <w:rsid w:val="00361419"/>
    <w:rsid w:val="0043543D"/>
    <w:rsid w:val="00497CA5"/>
    <w:rsid w:val="004E7680"/>
    <w:rsid w:val="00522CEA"/>
    <w:rsid w:val="0065184F"/>
    <w:rsid w:val="006535E6"/>
    <w:rsid w:val="006A6AE5"/>
    <w:rsid w:val="006B28A3"/>
    <w:rsid w:val="006D4082"/>
    <w:rsid w:val="006D66F7"/>
    <w:rsid w:val="00701EAA"/>
    <w:rsid w:val="0072682F"/>
    <w:rsid w:val="007519DA"/>
    <w:rsid w:val="0076421F"/>
    <w:rsid w:val="0081027A"/>
    <w:rsid w:val="00933EE4"/>
    <w:rsid w:val="00983867"/>
    <w:rsid w:val="00995870"/>
    <w:rsid w:val="009B6129"/>
    <w:rsid w:val="00A10651"/>
    <w:rsid w:val="00A24D57"/>
    <w:rsid w:val="00A359A2"/>
    <w:rsid w:val="00A41D66"/>
    <w:rsid w:val="00A87699"/>
    <w:rsid w:val="00AB0E4D"/>
    <w:rsid w:val="00AE482D"/>
    <w:rsid w:val="00B37C3A"/>
    <w:rsid w:val="00B40786"/>
    <w:rsid w:val="00B43294"/>
    <w:rsid w:val="00B6627C"/>
    <w:rsid w:val="00BB6A20"/>
    <w:rsid w:val="00C47B5A"/>
    <w:rsid w:val="00C51475"/>
    <w:rsid w:val="00CB480A"/>
    <w:rsid w:val="00CC41F0"/>
    <w:rsid w:val="00DB0E49"/>
    <w:rsid w:val="00DB39DC"/>
    <w:rsid w:val="00DF1C56"/>
    <w:rsid w:val="00E47AF6"/>
    <w:rsid w:val="00E54D53"/>
    <w:rsid w:val="00E90148"/>
    <w:rsid w:val="00F84546"/>
    <w:rsid w:val="00F95A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8207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DB39DC"/>
    <w:rPr>
      <w:rFonts w:ascii="Verdana"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E49"/>
    <w:pPr>
      <w:spacing w:after="0" w:line="240" w:lineRule="auto"/>
    </w:pPr>
    <w:rPr>
      <w:rFonts w:ascii="Verdana" w:hAnsi="Verdana"/>
      <w:sz w:val="20"/>
      <w:szCs w:val="20"/>
    </w:rPr>
  </w:style>
  <w:style w:type="paragraph" w:styleId="Header">
    <w:name w:val="header"/>
    <w:basedOn w:val="Normal"/>
    <w:link w:val="HeaderChar"/>
    <w:uiPriority w:val="99"/>
    <w:unhideWhenUsed/>
    <w:rsid w:val="00701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AA"/>
    <w:rPr>
      <w:rFonts w:ascii="Verdana" w:hAnsi="Verdana"/>
      <w:sz w:val="20"/>
      <w:szCs w:val="20"/>
    </w:rPr>
  </w:style>
  <w:style w:type="paragraph" w:styleId="Footer">
    <w:name w:val="footer"/>
    <w:basedOn w:val="Normal"/>
    <w:link w:val="FooterChar"/>
    <w:uiPriority w:val="99"/>
    <w:unhideWhenUsed/>
    <w:rsid w:val="00701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AA"/>
    <w:rPr>
      <w:rFonts w:ascii="Verdana" w:hAnsi="Verdana"/>
      <w:sz w:val="20"/>
      <w:szCs w:val="20"/>
    </w:rPr>
  </w:style>
  <w:style w:type="paragraph" w:styleId="BalloonText">
    <w:name w:val="Balloon Text"/>
    <w:basedOn w:val="Normal"/>
    <w:link w:val="BalloonTextChar"/>
    <w:uiPriority w:val="99"/>
    <w:semiHidden/>
    <w:unhideWhenUsed/>
    <w:rsid w:val="0015735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57355"/>
    <w:rPr>
      <w:rFonts w:ascii="Lucida Grande" w:hAnsi="Lucida Grande"/>
      <w:sz w:val="18"/>
      <w:szCs w:val="18"/>
    </w:rPr>
  </w:style>
  <w:style w:type="character" w:styleId="Hyperlink">
    <w:name w:val="Hyperlink"/>
    <w:basedOn w:val="DefaultParagraphFont"/>
    <w:uiPriority w:val="99"/>
    <w:semiHidden/>
    <w:unhideWhenUsed/>
    <w:rsid w:val="006D4082"/>
    <w:rPr>
      <w:strike w:val="0"/>
      <w:dstrike w:val="0"/>
      <w:color w:val="0072BC"/>
      <w:u w:val="none"/>
      <w:effect w:val="none"/>
    </w:rPr>
  </w:style>
  <w:style w:type="paragraph" w:styleId="NormalWeb">
    <w:name w:val="Normal (Web)"/>
    <w:basedOn w:val="Normal"/>
    <w:uiPriority w:val="99"/>
    <w:semiHidden/>
    <w:unhideWhenUsed/>
    <w:rsid w:val="006D4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4082"/>
  </w:style>
  <w:style w:type="paragraph" w:styleId="ListParagraph">
    <w:name w:val="List Paragraph"/>
    <w:basedOn w:val="Normal"/>
    <w:uiPriority w:val="34"/>
    <w:qFormat/>
    <w:rsid w:val="00354781"/>
    <w:pPr>
      <w:spacing w:after="0" w:line="240" w:lineRule="auto"/>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9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ADD5-E1DF-4419-AAFA-D8CAE5EF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1857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Coachwise Limited</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Charlotte Potterton</cp:lastModifiedBy>
  <cp:revision>2</cp:revision>
  <dcterms:created xsi:type="dcterms:W3CDTF">2024-03-28T17:08:00Z</dcterms:created>
  <dcterms:modified xsi:type="dcterms:W3CDTF">2024-03-28T17:08:00Z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4a836af503b75b5df29900fa4bea5b876f9b95638245171417fdb6a89565ec7f</vt:lpwstr>
  </property>
</Properties>
</file>